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F5C50" w14:textId="416A1EE8" w:rsidR="00B84340" w:rsidRDefault="00B84340" w:rsidP="00B843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55DF">
        <w:rPr>
          <w:rFonts w:ascii="Arial" w:hAnsi="Arial" w:cs="Arial"/>
          <w:b/>
          <w:bCs/>
          <w:sz w:val="24"/>
          <w:szCs w:val="24"/>
        </w:rPr>
        <w:t>FWSA Cancellation Policy</w:t>
      </w:r>
      <w:r w:rsidR="00D03C03" w:rsidRPr="00A355DF">
        <w:rPr>
          <w:rFonts w:ascii="Arial" w:hAnsi="Arial" w:cs="Arial"/>
          <w:b/>
          <w:bCs/>
          <w:sz w:val="24"/>
          <w:szCs w:val="24"/>
        </w:rPr>
        <w:t xml:space="preserve"> </w:t>
      </w:r>
      <w:r w:rsidR="002A7CA4" w:rsidRPr="00A355DF">
        <w:rPr>
          <w:rFonts w:ascii="Arial" w:hAnsi="Arial" w:cs="Arial"/>
          <w:b/>
          <w:bCs/>
          <w:sz w:val="24"/>
          <w:szCs w:val="24"/>
        </w:rPr>
        <w:t>for 202</w:t>
      </w:r>
      <w:r w:rsidR="00A258DA">
        <w:rPr>
          <w:rFonts w:ascii="Arial" w:hAnsi="Arial" w:cs="Arial"/>
          <w:b/>
          <w:bCs/>
          <w:sz w:val="24"/>
          <w:szCs w:val="24"/>
        </w:rPr>
        <w:t>5 Banff</w:t>
      </w:r>
      <w:r w:rsidRPr="00A355DF">
        <w:rPr>
          <w:rFonts w:ascii="Arial" w:hAnsi="Arial" w:cs="Arial"/>
          <w:b/>
          <w:bCs/>
          <w:sz w:val="24"/>
          <w:szCs w:val="24"/>
        </w:rPr>
        <w:t xml:space="preserve"> Ski Week</w:t>
      </w:r>
    </w:p>
    <w:p w14:paraId="58AC1BC2" w14:textId="65E3D6B4" w:rsidR="004E386C" w:rsidRPr="004E386C" w:rsidRDefault="004E386C" w:rsidP="004E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FWSA recommends</w:t>
      </w:r>
      <w:r w:rsidR="004E0B6B">
        <w:rPr>
          <w:rFonts w:ascii="Arial" w:hAnsi="Arial" w:cs="Arial"/>
          <w:sz w:val="24"/>
          <w:szCs w:val="24"/>
        </w:rPr>
        <w:t xml:space="preserve"> that all trip participants purchase travel insurance appropriate to the trip they have purchased for the </w:t>
      </w:r>
      <w:r w:rsidR="00A258DA">
        <w:rPr>
          <w:rFonts w:ascii="Arial" w:hAnsi="Arial" w:cs="Arial"/>
          <w:sz w:val="24"/>
          <w:szCs w:val="24"/>
        </w:rPr>
        <w:t>Banff</w:t>
      </w:r>
      <w:r w:rsidR="004E0B6B">
        <w:rPr>
          <w:rFonts w:ascii="Arial" w:hAnsi="Arial" w:cs="Arial"/>
          <w:sz w:val="24"/>
          <w:szCs w:val="24"/>
        </w:rPr>
        <w:t xml:space="preserve"> Ski Week.  Participants can then recover most, or all their trip expenses should they need to cancel.  Cancellations should be given in writing to the Council Trip Leader.</w:t>
      </w:r>
    </w:p>
    <w:p w14:paraId="4A6B7A76" w14:textId="77777777" w:rsidR="006F1BAA" w:rsidRDefault="006F1BAA" w:rsidP="000E5CA0">
      <w:pPr>
        <w:pStyle w:val="ListParagraph"/>
        <w:rPr>
          <w:rFonts w:ascii="Arial" w:hAnsi="Arial" w:cs="Arial"/>
          <w:sz w:val="24"/>
          <w:szCs w:val="24"/>
        </w:rPr>
      </w:pPr>
    </w:p>
    <w:p w14:paraId="1ABE2868" w14:textId="747F752F" w:rsidR="006F1BAA" w:rsidRDefault="00657AC4" w:rsidP="006F1BA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Participant Trip Cancellation</w:t>
      </w:r>
    </w:p>
    <w:p w14:paraId="6E689E49" w14:textId="68951FFB" w:rsidR="006F1BAA" w:rsidRDefault="00A258DA" w:rsidP="006F1BA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trip </w:t>
      </w:r>
      <w:r w:rsidR="00B4012E">
        <w:rPr>
          <w:rFonts w:ascii="Arial" w:hAnsi="Arial" w:cs="Arial"/>
          <w:b/>
          <w:bCs/>
          <w:sz w:val="24"/>
          <w:szCs w:val="24"/>
        </w:rPr>
        <w:t xml:space="preserve">sign up—Sept. </w:t>
      </w:r>
      <w:r w:rsidR="00777B76">
        <w:rPr>
          <w:rFonts w:ascii="Arial" w:hAnsi="Arial" w:cs="Arial"/>
          <w:b/>
          <w:bCs/>
          <w:sz w:val="24"/>
          <w:szCs w:val="24"/>
        </w:rPr>
        <w:t>13</w:t>
      </w:r>
      <w:r>
        <w:rPr>
          <w:rFonts w:ascii="Arial" w:hAnsi="Arial" w:cs="Arial"/>
          <w:b/>
          <w:bCs/>
          <w:sz w:val="24"/>
          <w:szCs w:val="24"/>
        </w:rPr>
        <w:t>, 2024</w:t>
      </w:r>
      <w:r w:rsidR="006F1BAA">
        <w:rPr>
          <w:rFonts w:ascii="Arial" w:hAnsi="Arial" w:cs="Arial"/>
          <w:sz w:val="24"/>
          <w:szCs w:val="24"/>
        </w:rPr>
        <w:t>—</w:t>
      </w:r>
      <w:r w:rsidR="00657AC4">
        <w:rPr>
          <w:rFonts w:ascii="Arial" w:hAnsi="Arial" w:cs="Arial"/>
          <w:sz w:val="24"/>
          <w:szCs w:val="24"/>
        </w:rPr>
        <w:t xml:space="preserve">Participants may be refunded for most or all their trip purchases if cancellations are done </w:t>
      </w:r>
      <w:r w:rsidR="001037E3">
        <w:rPr>
          <w:rFonts w:ascii="Arial" w:hAnsi="Arial" w:cs="Arial"/>
          <w:sz w:val="24"/>
          <w:szCs w:val="24"/>
        </w:rPr>
        <w:t>before</w:t>
      </w:r>
      <w:r w:rsidR="00657AC4">
        <w:rPr>
          <w:rFonts w:ascii="Arial" w:hAnsi="Arial" w:cs="Arial"/>
          <w:sz w:val="24"/>
          <w:szCs w:val="24"/>
        </w:rPr>
        <w:t xml:space="preserve"> </w:t>
      </w:r>
      <w:r w:rsidR="00777B76">
        <w:rPr>
          <w:rFonts w:ascii="Arial" w:hAnsi="Arial" w:cs="Arial"/>
          <w:sz w:val="24"/>
          <w:szCs w:val="24"/>
        </w:rPr>
        <w:t>Sept. 13, 2024</w:t>
      </w:r>
      <w:r w:rsidR="00657AC4">
        <w:rPr>
          <w:rFonts w:ascii="Arial" w:hAnsi="Arial" w:cs="Arial"/>
          <w:sz w:val="24"/>
          <w:szCs w:val="24"/>
        </w:rPr>
        <w:t>.  Refunds cannot be given for trip insurance fees, credit card fees, IKON pass purchases, or non-refundable deposits paid to travel vendors, e.g., lodging, air/ground transportation.</w:t>
      </w:r>
    </w:p>
    <w:p w14:paraId="515B4DA0" w14:textId="46ABBB82" w:rsidR="00657AC4" w:rsidRPr="00657AC4" w:rsidRDefault="00777B76" w:rsidP="00657AC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Sept. 13</w:t>
      </w:r>
      <w:r w:rsidR="0099499A">
        <w:rPr>
          <w:rFonts w:ascii="Arial" w:hAnsi="Arial" w:cs="Arial"/>
          <w:b/>
          <w:bCs/>
          <w:sz w:val="24"/>
          <w:szCs w:val="24"/>
        </w:rPr>
        <w:t>, 202</w:t>
      </w:r>
      <w:r w:rsidR="00657AC4">
        <w:rPr>
          <w:rFonts w:ascii="Arial" w:hAnsi="Arial" w:cs="Arial"/>
          <w:b/>
          <w:bCs/>
          <w:sz w:val="24"/>
          <w:szCs w:val="24"/>
        </w:rPr>
        <w:t>4</w:t>
      </w:r>
      <w:r w:rsidR="00374552" w:rsidRPr="009372AF">
        <w:rPr>
          <w:rFonts w:ascii="Arial" w:hAnsi="Arial" w:cs="Arial"/>
          <w:b/>
          <w:bCs/>
          <w:sz w:val="24"/>
          <w:szCs w:val="24"/>
        </w:rPr>
        <w:t>—</w:t>
      </w:r>
      <w:r w:rsidR="007B0E29">
        <w:rPr>
          <w:rFonts w:ascii="Arial" w:hAnsi="Arial" w:cs="Arial"/>
          <w:b/>
          <w:bCs/>
          <w:sz w:val="24"/>
          <w:szCs w:val="24"/>
        </w:rPr>
        <w:t>Jan</w:t>
      </w:r>
      <w:r w:rsidR="0099499A">
        <w:rPr>
          <w:rFonts w:ascii="Arial" w:hAnsi="Arial" w:cs="Arial"/>
          <w:b/>
          <w:bCs/>
          <w:sz w:val="24"/>
          <w:szCs w:val="24"/>
        </w:rPr>
        <w:t>.</w:t>
      </w:r>
      <w:r w:rsidR="007B0E29">
        <w:rPr>
          <w:rFonts w:ascii="Arial" w:hAnsi="Arial" w:cs="Arial"/>
          <w:b/>
          <w:bCs/>
          <w:sz w:val="24"/>
          <w:szCs w:val="24"/>
        </w:rPr>
        <w:t xml:space="preserve"> 2</w:t>
      </w:r>
      <w:r w:rsidR="00657AC4">
        <w:rPr>
          <w:rFonts w:ascii="Arial" w:hAnsi="Arial" w:cs="Arial"/>
          <w:b/>
          <w:bCs/>
          <w:sz w:val="24"/>
          <w:szCs w:val="24"/>
        </w:rPr>
        <w:t>4</w:t>
      </w:r>
      <w:r w:rsidR="007B0E29">
        <w:rPr>
          <w:rFonts w:ascii="Arial" w:hAnsi="Arial" w:cs="Arial"/>
          <w:b/>
          <w:bCs/>
          <w:sz w:val="24"/>
          <w:szCs w:val="24"/>
        </w:rPr>
        <w:t>, 202</w:t>
      </w:r>
      <w:r w:rsidR="00657AC4">
        <w:rPr>
          <w:rFonts w:ascii="Arial" w:hAnsi="Arial" w:cs="Arial"/>
          <w:b/>
          <w:bCs/>
          <w:sz w:val="24"/>
          <w:szCs w:val="24"/>
        </w:rPr>
        <w:t>4</w:t>
      </w:r>
      <w:r w:rsidR="00374552">
        <w:rPr>
          <w:rFonts w:ascii="Arial" w:hAnsi="Arial" w:cs="Arial"/>
          <w:b/>
          <w:bCs/>
          <w:sz w:val="24"/>
          <w:szCs w:val="24"/>
        </w:rPr>
        <w:t>—</w:t>
      </w:r>
      <w:r w:rsidR="00657AC4">
        <w:rPr>
          <w:rFonts w:ascii="Arial" w:hAnsi="Arial" w:cs="Arial"/>
          <w:sz w:val="24"/>
          <w:szCs w:val="24"/>
        </w:rPr>
        <w:t>Participants may receive most or all their trip purchase if a suitable replacement is found to fill cancelled portions of the participant’s trip.  Refunds cannot be given for trip insurance fees, credit card fees, IKON pass purchases, or non-refundable deposits/payments paid to travel vendors, e.g., air/ground transportation, not transferred to the replacement participant or other trip participants.</w:t>
      </w:r>
    </w:p>
    <w:p w14:paraId="1AEEC82E" w14:textId="386FD09D" w:rsidR="00907581" w:rsidRPr="00907581" w:rsidRDefault="00374552" w:rsidP="003745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cancel</w:t>
      </w:r>
      <w:r w:rsidR="00A355D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ing </w:t>
      </w:r>
      <w:r w:rsidR="00657AC4">
        <w:rPr>
          <w:rFonts w:ascii="Arial" w:hAnsi="Arial" w:cs="Arial"/>
          <w:sz w:val="24"/>
          <w:szCs w:val="24"/>
        </w:rPr>
        <w:t xml:space="preserve">with no replacement </w:t>
      </w:r>
      <w:r w:rsidR="00777B76">
        <w:rPr>
          <w:rFonts w:ascii="Arial" w:hAnsi="Arial" w:cs="Arial"/>
          <w:sz w:val="24"/>
          <w:szCs w:val="24"/>
        </w:rPr>
        <w:t>may</w:t>
      </w:r>
      <w:r w:rsidR="00657AC4">
        <w:rPr>
          <w:rFonts w:ascii="Arial" w:hAnsi="Arial" w:cs="Arial"/>
          <w:sz w:val="24"/>
          <w:szCs w:val="24"/>
        </w:rPr>
        <w:t xml:space="preserve"> be responsible to pay Single Supplement fee plus any other non-refundable costs that may have been in</w:t>
      </w:r>
      <w:r w:rsidR="00907581">
        <w:rPr>
          <w:rFonts w:ascii="Arial" w:hAnsi="Arial" w:cs="Arial"/>
          <w:sz w:val="24"/>
          <w:szCs w:val="24"/>
        </w:rPr>
        <w:t>c</w:t>
      </w:r>
      <w:r w:rsidR="00657AC4">
        <w:rPr>
          <w:rFonts w:ascii="Arial" w:hAnsi="Arial" w:cs="Arial"/>
          <w:sz w:val="24"/>
          <w:szCs w:val="24"/>
        </w:rPr>
        <w:t>urred.</w:t>
      </w:r>
    </w:p>
    <w:p w14:paraId="10672562" w14:textId="038E8477" w:rsidR="00374552" w:rsidRPr="00A355DF" w:rsidRDefault="00374552" w:rsidP="003745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cancellation fees or penalties </w:t>
      </w:r>
      <w:r w:rsidR="00B03A0A">
        <w:rPr>
          <w:rFonts w:ascii="Arial" w:hAnsi="Arial" w:cs="Arial"/>
          <w:sz w:val="24"/>
          <w:szCs w:val="24"/>
        </w:rPr>
        <w:t xml:space="preserve">will be charged </w:t>
      </w:r>
      <w:r>
        <w:rPr>
          <w:rFonts w:ascii="Arial" w:hAnsi="Arial" w:cs="Arial"/>
          <w:sz w:val="24"/>
          <w:szCs w:val="24"/>
        </w:rPr>
        <w:t>for cance</w:t>
      </w:r>
      <w:r w:rsidR="00B03A0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ling the trip unless a </w:t>
      </w:r>
      <w:r w:rsidR="00E00035"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 xml:space="preserve"> vendor </w:t>
      </w:r>
      <w:r w:rsidR="00E00035">
        <w:rPr>
          <w:rFonts w:ascii="Arial" w:hAnsi="Arial" w:cs="Arial"/>
          <w:sz w:val="24"/>
          <w:szCs w:val="24"/>
        </w:rPr>
        <w:t>charges</w:t>
      </w:r>
      <w:r>
        <w:rPr>
          <w:rFonts w:ascii="Arial" w:hAnsi="Arial" w:cs="Arial"/>
          <w:sz w:val="24"/>
          <w:szCs w:val="24"/>
        </w:rPr>
        <w:t xml:space="preserve"> them.  </w:t>
      </w:r>
      <w:r w:rsidR="00A355D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articipant</w:t>
      </w:r>
      <w:r w:rsidR="00A355DF"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z w:val="24"/>
          <w:szCs w:val="24"/>
        </w:rPr>
        <w:t xml:space="preserve"> not charged a transfer or name change fee unless </w:t>
      </w:r>
      <w:r w:rsidR="00B03A0A">
        <w:rPr>
          <w:rFonts w:ascii="Arial" w:hAnsi="Arial" w:cs="Arial"/>
          <w:sz w:val="24"/>
          <w:szCs w:val="24"/>
        </w:rPr>
        <w:t xml:space="preserve">a travel </w:t>
      </w:r>
      <w:r>
        <w:rPr>
          <w:rFonts w:ascii="Arial" w:hAnsi="Arial" w:cs="Arial"/>
          <w:sz w:val="24"/>
          <w:szCs w:val="24"/>
        </w:rPr>
        <w:t>vendor charges a fee (e.g., group air).</w:t>
      </w:r>
    </w:p>
    <w:p w14:paraId="3CEDBFB5" w14:textId="6A179C04" w:rsidR="00A355DF" w:rsidRPr="007B0E29" w:rsidRDefault="00A355DF" w:rsidP="00A355DF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783448CF" w14:textId="3B521337" w:rsidR="00312772" w:rsidRPr="00B03A0A" w:rsidRDefault="00312772" w:rsidP="00312772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FWSA Policy—Filling Cancelled Spots</w:t>
      </w:r>
      <w:r>
        <w:rPr>
          <w:rFonts w:ascii="Arial" w:hAnsi="Arial" w:cs="Arial"/>
          <w:sz w:val="24"/>
          <w:szCs w:val="24"/>
        </w:rPr>
        <w:t>--</w:t>
      </w:r>
      <w:r w:rsidRPr="00312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Trip participants are encouraged to find their own replacements and refer their names and contact information to the Council Trip Leader.  All referred people must </w:t>
      </w:r>
      <w:r w:rsidR="00E46FA2">
        <w:rPr>
          <w:rFonts w:ascii="Arial" w:hAnsi="Arial" w:cs="Arial"/>
          <w:sz w:val="24"/>
          <w:szCs w:val="24"/>
        </w:rPr>
        <w:t xml:space="preserve">be approved by the Council Trip Leader that they are compatible with the roommate, that they complete required </w:t>
      </w:r>
      <w:r w:rsidR="008713B5">
        <w:rPr>
          <w:rFonts w:ascii="Arial" w:hAnsi="Arial" w:cs="Arial"/>
          <w:sz w:val="24"/>
          <w:szCs w:val="24"/>
        </w:rPr>
        <w:t xml:space="preserve">FWSA and Council </w:t>
      </w:r>
      <w:r w:rsidR="00E46FA2">
        <w:rPr>
          <w:rFonts w:ascii="Arial" w:hAnsi="Arial" w:cs="Arial"/>
          <w:sz w:val="24"/>
          <w:szCs w:val="24"/>
        </w:rPr>
        <w:t>registration paperwork, and make trip payment</w:t>
      </w:r>
      <w:r w:rsidR="00E16570">
        <w:rPr>
          <w:rFonts w:ascii="Arial" w:hAnsi="Arial" w:cs="Arial"/>
          <w:sz w:val="24"/>
          <w:szCs w:val="24"/>
        </w:rPr>
        <w:t xml:space="preserve">s. The Council Trip Leader will try to fill the spot from a waitlist or advertise that there is an open trip spot. </w:t>
      </w:r>
      <w:r w:rsidR="00E16570" w:rsidRPr="00B03A0A">
        <w:rPr>
          <w:rFonts w:ascii="Arial" w:hAnsi="Arial" w:cs="Arial"/>
          <w:sz w:val="24"/>
          <w:szCs w:val="24"/>
        </w:rPr>
        <w:t>The trip price may not be discounted to fill the cancelled spot.</w:t>
      </w:r>
      <w:r w:rsidR="00E46FA2" w:rsidRPr="00B03A0A">
        <w:rPr>
          <w:rFonts w:ascii="Arial" w:hAnsi="Arial" w:cs="Arial"/>
          <w:i/>
          <w:iCs/>
          <w:sz w:val="24"/>
          <w:szCs w:val="24"/>
        </w:rPr>
        <w:t xml:space="preserve">  </w:t>
      </w:r>
    </w:p>
    <w:sectPr w:rsidR="00312772" w:rsidRPr="00B03A0A" w:rsidSect="00992F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9EA10" w14:textId="77777777" w:rsidR="00992F3D" w:rsidRDefault="00992F3D" w:rsidP="008713B5">
      <w:pPr>
        <w:spacing w:after="0" w:line="240" w:lineRule="auto"/>
      </w:pPr>
      <w:r>
        <w:separator/>
      </w:r>
    </w:p>
  </w:endnote>
  <w:endnote w:type="continuationSeparator" w:id="0">
    <w:p w14:paraId="2F395D6F" w14:textId="77777777" w:rsidR="00992F3D" w:rsidRDefault="00992F3D" w:rsidP="0087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A3887" w14:textId="0A0613B0" w:rsidR="008713B5" w:rsidRDefault="008713B5">
    <w:pPr>
      <w:pStyle w:val="Footer"/>
    </w:pPr>
    <w:r>
      <w:tab/>
    </w:r>
    <w:r>
      <w:tab/>
      <w:t xml:space="preserve">FWSA NA Travel </w:t>
    </w:r>
    <w:r w:rsidR="001037E3">
      <w:t>2/22/2024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F4D03" w14:textId="77777777" w:rsidR="00992F3D" w:rsidRDefault="00992F3D" w:rsidP="008713B5">
      <w:pPr>
        <w:spacing w:after="0" w:line="240" w:lineRule="auto"/>
      </w:pPr>
      <w:r>
        <w:separator/>
      </w:r>
    </w:p>
  </w:footnote>
  <w:footnote w:type="continuationSeparator" w:id="0">
    <w:p w14:paraId="5DDAA519" w14:textId="77777777" w:rsidR="00992F3D" w:rsidRDefault="00992F3D" w:rsidP="0087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B25C6"/>
    <w:multiLevelType w:val="hybridMultilevel"/>
    <w:tmpl w:val="1310B512"/>
    <w:lvl w:ilvl="0" w:tplc="6FBC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5FE"/>
    <w:multiLevelType w:val="hybridMultilevel"/>
    <w:tmpl w:val="18700066"/>
    <w:lvl w:ilvl="0" w:tplc="2544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1BF5"/>
    <w:multiLevelType w:val="hybridMultilevel"/>
    <w:tmpl w:val="FB6CF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51719"/>
    <w:multiLevelType w:val="hybridMultilevel"/>
    <w:tmpl w:val="B730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6673E"/>
    <w:multiLevelType w:val="hybridMultilevel"/>
    <w:tmpl w:val="234ED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ED091B"/>
    <w:multiLevelType w:val="hybridMultilevel"/>
    <w:tmpl w:val="E9C24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96390"/>
    <w:multiLevelType w:val="hybridMultilevel"/>
    <w:tmpl w:val="C7B4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2940961">
    <w:abstractNumId w:val="1"/>
  </w:num>
  <w:num w:numId="2" w16cid:durableId="1539734545">
    <w:abstractNumId w:val="0"/>
  </w:num>
  <w:num w:numId="3" w16cid:durableId="532160655">
    <w:abstractNumId w:val="4"/>
  </w:num>
  <w:num w:numId="4" w16cid:durableId="1309095472">
    <w:abstractNumId w:val="6"/>
  </w:num>
  <w:num w:numId="5" w16cid:durableId="1673144501">
    <w:abstractNumId w:val="5"/>
  </w:num>
  <w:num w:numId="6" w16cid:durableId="2052608940">
    <w:abstractNumId w:val="3"/>
  </w:num>
  <w:num w:numId="7" w16cid:durableId="5016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40"/>
    <w:rsid w:val="00036055"/>
    <w:rsid w:val="00064F1A"/>
    <w:rsid w:val="000A431F"/>
    <w:rsid w:val="000B005D"/>
    <w:rsid w:val="000D28A5"/>
    <w:rsid w:val="000E5CA0"/>
    <w:rsid w:val="001037E3"/>
    <w:rsid w:val="0013161C"/>
    <w:rsid w:val="00142F8E"/>
    <w:rsid w:val="001569B6"/>
    <w:rsid w:val="00171F34"/>
    <w:rsid w:val="00183E68"/>
    <w:rsid w:val="001B2EBB"/>
    <w:rsid w:val="001C2F02"/>
    <w:rsid w:val="001F16BB"/>
    <w:rsid w:val="00231004"/>
    <w:rsid w:val="00294374"/>
    <w:rsid w:val="002A7CA4"/>
    <w:rsid w:val="002C0220"/>
    <w:rsid w:val="00300A32"/>
    <w:rsid w:val="00312772"/>
    <w:rsid w:val="003364F2"/>
    <w:rsid w:val="00374552"/>
    <w:rsid w:val="00384845"/>
    <w:rsid w:val="00386BF1"/>
    <w:rsid w:val="003975B1"/>
    <w:rsid w:val="0043772C"/>
    <w:rsid w:val="00442E12"/>
    <w:rsid w:val="004754E8"/>
    <w:rsid w:val="004D5D0D"/>
    <w:rsid w:val="004E0B6B"/>
    <w:rsid w:val="004E386C"/>
    <w:rsid w:val="00582C1A"/>
    <w:rsid w:val="005B7B5B"/>
    <w:rsid w:val="005E1EEF"/>
    <w:rsid w:val="005F092D"/>
    <w:rsid w:val="00606C90"/>
    <w:rsid w:val="00657AC4"/>
    <w:rsid w:val="006F1BAA"/>
    <w:rsid w:val="006F257F"/>
    <w:rsid w:val="007178CE"/>
    <w:rsid w:val="0074363C"/>
    <w:rsid w:val="00777B76"/>
    <w:rsid w:val="00786D15"/>
    <w:rsid w:val="007B0E29"/>
    <w:rsid w:val="007D5DFF"/>
    <w:rsid w:val="007D6E4F"/>
    <w:rsid w:val="00823291"/>
    <w:rsid w:val="008713B5"/>
    <w:rsid w:val="00875B9C"/>
    <w:rsid w:val="008A5FB0"/>
    <w:rsid w:val="00907581"/>
    <w:rsid w:val="009372AF"/>
    <w:rsid w:val="009420EA"/>
    <w:rsid w:val="009843D4"/>
    <w:rsid w:val="00992F3D"/>
    <w:rsid w:val="0099499A"/>
    <w:rsid w:val="00994F04"/>
    <w:rsid w:val="00A258DA"/>
    <w:rsid w:val="00A355DF"/>
    <w:rsid w:val="00A676E1"/>
    <w:rsid w:val="00A83F56"/>
    <w:rsid w:val="00A97DA4"/>
    <w:rsid w:val="00AE5EC6"/>
    <w:rsid w:val="00B03A0A"/>
    <w:rsid w:val="00B13980"/>
    <w:rsid w:val="00B4012E"/>
    <w:rsid w:val="00B539B1"/>
    <w:rsid w:val="00B84340"/>
    <w:rsid w:val="00BB371C"/>
    <w:rsid w:val="00BB4CD6"/>
    <w:rsid w:val="00C246D1"/>
    <w:rsid w:val="00C51B9B"/>
    <w:rsid w:val="00C81CD6"/>
    <w:rsid w:val="00CE63D6"/>
    <w:rsid w:val="00D03C03"/>
    <w:rsid w:val="00D36E8B"/>
    <w:rsid w:val="00DA4F9F"/>
    <w:rsid w:val="00DD20E0"/>
    <w:rsid w:val="00E00035"/>
    <w:rsid w:val="00E16570"/>
    <w:rsid w:val="00E46FA2"/>
    <w:rsid w:val="00E94314"/>
    <w:rsid w:val="00EC230D"/>
    <w:rsid w:val="00EE255E"/>
    <w:rsid w:val="00EF3C07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9C3A"/>
  <w15:chartTrackingRefBased/>
  <w15:docId w15:val="{94535A7C-3811-4D7B-819E-FE863A2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B5"/>
  </w:style>
  <w:style w:type="paragraph" w:styleId="Footer">
    <w:name w:val="footer"/>
    <w:basedOn w:val="Normal"/>
    <w:link w:val="FooterChar"/>
    <w:uiPriority w:val="99"/>
    <w:unhideWhenUsed/>
    <w:rsid w:val="0087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3466-D9FA-41A6-A372-84C1141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Ellis</dc:creator>
  <cp:keywords/>
  <dc:description/>
  <cp:lastModifiedBy>Ken and Jo Simpson</cp:lastModifiedBy>
  <cp:revision>2</cp:revision>
  <cp:lastPrinted>2024-02-22T15:19:00Z</cp:lastPrinted>
  <dcterms:created xsi:type="dcterms:W3CDTF">2024-03-25T22:40:00Z</dcterms:created>
  <dcterms:modified xsi:type="dcterms:W3CDTF">2024-03-25T22:40:00Z</dcterms:modified>
</cp:coreProperties>
</file>