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D05FD" w14:textId="77777777" w:rsidR="00E424A4" w:rsidRPr="00014541" w:rsidRDefault="00E424A4" w:rsidP="00E424A4">
      <w:pPr>
        <w:jc w:val="center"/>
        <w:rPr>
          <w:b/>
          <w:sz w:val="32"/>
          <w:szCs w:val="32"/>
        </w:rPr>
      </w:pPr>
      <w:r w:rsidRPr="00014541">
        <w:rPr>
          <w:b/>
          <w:sz w:val="32"/>
          <w:szCs w:val="32"/>
        </w:rPr>
        <w:t xml:space="preserve">Sierra Council Payment and Cancellation Schedule </w:t>
      </w:r>
    </w:p>
    <w:p w14:paraId="597B75F4" w14:textId="4CBC118E" w:rsidR="00E424A4" w:rsidRPr="00014541" w:rsidRDefault="00E424A4" w:rsidP="00E424A4">
      <w:pPr>
        <w:jc w:val="center"/>
        <w:rPr>
          <w:b/>
          <w:color w:val="FF0000"/>
          <w:sz w:val="28"/>
          <w:szCs w:val="28"/>
        </w:rPr>
      </w:pPr>
      <w:r w:rsidRPr="00014541">
        <w:rPr>
          <w:b/>
          <w:color w:val="FF0000"/>
          <w:sz w:val="28"/>
          <w:szCs w:val="28"/>
        </w:rPr>
        <w:t>FWSA 202</w:t>
      </w:r>
      <w:r>
        <w:rPr>
          <w:b/>
          <w:color w:val="FF0000"/>
          <w:sz w:val="28"/>
          <w:szCs w:val="28"/>
        </w:rPr>
        <w:t>5</w:t>
      </w:r>
      <w:r w:rsidRPr="00014541">
        <w:rPr>
          <w:b/>
          <w:color w:val="FF0000"/>
          <w:sz w:val="28"/>
          <w:szCs w:val="28"/>
        </w:rPr>
        <w:t xml:space="preserve"> SKI WEEK</w:t>
      </w:r>
    </w:p>
    <w:p w14:paraId="7068F092" w14:textId="5778A690" w:rsidR="00E424A4" w:rsidRPr="00014541" w:rsidRDefault="00E424A4" w:rsidP="00E424A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Banff, Canada</w:t>
      </w:r>
      <w:r w:rsidRPr="00014541">
        <w:rPr>
          <w:b/>
          <w:color w:val="000000" w:themeColor="text1"/>
          <w:sz w:val="28"/>
          <w:szCs w:val="28"/>
        </w:rPr>
        <w:t xml:space="preserve"> </w:t>
      </w:r>
    </w:p>
    <w:p w14:paraId="04E21691" w14:textId="77777777" w:rsidR="00E424A4" w:rsidRPr="00803D94" w:rsidRDefault="00E424A4" w:rsidP="00E424A4">
      <w:pPr>
        <w:jc w:val="center"/>
        <w:rPr>
          <w:color w:val="FF0000"/>
        </w:rPr>
      </w:pPr>
    </w:p>
    <w:p w14:paraId="70886029" w14:textId="77777777" w:rsidR="00E424A4" w:rsidRPr="0020769D" w:rsidRDefault="00E424A4" w:rsidP="00E424A4">
      <w:pPr>
        <w:widowControl w:val="0"/>
        <w:autoSpaceDE w:val="0"/>
        <w:autoSpaceDN w:val="0"/>
        <w:adjustRightInd w:val="0"/>
        <w:spacing w:line="400" w:lineRule="atLeast"/>
        <w:rPr>
          <w:rFonts w:cs="Times"/>
          <w:color w:val="000000"/>
          <w:u w:val="single"/>
        </w:rPr>
      </w:pPr>
      <w:r w:rsidRPr="0020769D">
        <w:rPr>
          <w:rFonts w:cs="Book Antiqua"/>
          <w:b/>
          <w:bCs/>
          <w:color w:val="000000"/>
          <w:u w:val="single"/>
        </w:rPr>
        <w:t xml:space="preserve">Payment Schedule: </w:t>
      </w:r>
    </w:p>
    <w:p w14:paraId="3ADDFA88" w14:textId="77777777" w:rsidR="00E424A4" w:rsidRDefault="00E424A4" w:rsidP="00E424A4">
      <w:pPr>
        <w:widowControl w:val="0"/>
        <w:autoSpaceDE w:val="0"/>
        <w:autoSpaceDN w:val="0"/>
        <w:adjustRightInd w:val="0"/>
        <w:spacing w:line="400" w:lineRule="atLeast"/>
        <w:rPr>
          <w:rFonts w:cs="Times"/>
          <w:color w:val="000000"/>
        </w:rPr>
      </w:pPr>
      <w:r>
        <w:rPr>
          <w:rFonts w:cs="Book Antiqua"/>
          <w:b/>
          <w:color w:val="000000"/>
          <w:sz w:val="20"/>
          <w:szCs w:val="20"/>
        </w:rPr>
        <w:t xml:space="preserve">Payments:               </w:t>
      </w:r>
      <w:r w:rsidRPr="00C77E00">
        <w:rPr>
          <w:rFonts w:cs="Book Antiqua"/>
          <w:b/>
          <w:color w:val="000000"/>
          <w:sz w:val="20"/>
          <w:szCs w:val="20"/>
        </w:rPr>
        <w:t xml:space="preserve">Due date:    </w:t>
      </w:r>
      <w:r>
        <w:rPr>
          <w:rFonts w:cs="Book Antiqua"/>
          <w:b/>
          <w:color w:val="000000"/>
          <w:sz w:val="20"/>
          <w:szCs w:val="20"/>
        </w:rPr>
        <w:t xml:space="preserve">                      </w:t>
      </w:r>
      <w:r w:rsidRPr="00C77E00">
        <w:rPr>
          <w:rFonts w:cs="Book Antiqua"/>
          <w:b/>
          <w:color w:val="000000"/>
          <w:sz w:val="20"/>
          <w:szCs w:val="20"/>
        </w:rPr>
        <w:t>Amount:</w:t>
      </w:r>
    </w:p>
    <w:p w14:paraId="70E11423" w14:textId="65EF10C6" w:rsidR="00E424A4" w:rsidRDefault="00E424A4" w:rsidP="00E424A4">
      <w:pPr>
        <w:widowControl w:val="0"/>
        <w:autoSpaceDE w:val="0"/>
        <w:autoSpaceDN w:val="0"/>
        <w:adjustRightInd w:val="0"/>
        <w:spacing w:line="400" w:lineRule="atLeast"/>
        <w:rPr>
          <w:rFonts w:cs="Times"/>
          <w:color w:val="000000"/>
        </w:rPr>
      </w:pPr>
      <w:r w:rsidRPr="00C77E00">
        <w:rPr>
          <w:rFonts w:cs="Book Antiqua"/>
          <w:color w:val="000000"/>
          <w:sz w:val="20"/>
          <w:szCs w:val="20"/>
        </w:rPr>
        <w:t xml:space="preserve">Initial deposit          </w:t>
      </w:r>
      <w:r>
        <w:rPr>
          <w:rFonts w:cs="Book Antiqua"/>
          <w:color w:val="000000"/>
          <w:sz w:val="20"/>
          <w:szCs w:val="20"/>
        </w:rPr>
        <w:t xml:space="preserve"> </w:t>
      </w:r>
      <w:r w:rsidRPr="00C77E00">
        <w:rPr>
          <w:rFonts w:cs="Book Antiqua"/>
          <w:color w:val="000000"/>
          <w:sz w:val="20"/>
          <w:szCs w:val="20"/>
        </w:rPr>
        <w:t>Due at Sign-up</w:t>
      </w:r>
      <w:r>
        <w:rPr>
          <w:rFonts w:cs="Book Antiqua"/>
          <w:color w:val="000000"/>
          <w:sz w:val="20"/>
          <w:szCs w:val="20"/>
        </w:rPr>
        <w:tab/>
      </w:r>
      <w:r>
        <w:rPr>
          <w:rFonts w:cs="Book Antiqua"/>
          <w:color w:val="000000"/>
          <w:sz w:val="20"/>
          <w:szCs w:val="20"/>
        </w:rPr>
        <w:tab/>
        <w:t>$200</w:t>
      </w:r>
      <w:r w:rsidRPr="00C77E00">
        <w:rPr>
          <w:rFonts w:cs="Book Antiqua"/>
          <w:color w:val="000000"/>
          <w:sz w:val="20"/>
          <w:szCs w:val="20"/>
        </w:rPr>
        <w:t>.00 (</w:t>
      </w:r>
      <w:r w:rsidR="00A05D48">
        <w:rPr>
          <w:rFonts w:cs="Book Antiqua"/>
          <w:color w:val="000000"/>
          <w:sz w:val="20"/>
          <w:szCs w:val="20"/>
        </w:rPr>
        <w:t>R</w:t>
      </w:r>
      <w:r>
        <w:rPr>
          <w:rFonts w:cs="Book Antiqua"/>
          <w:color w:val="000000"/>
          <w:sz w:val="20"/>
          <w:szCs w:val="20"/>
        </w:rPr>
        <w:t xml:space="preserve">efundable to </w:t>
      </w:r>
      <w:r w:rsidR="00A05D48">
        <w:rPr>
          <w:rFonts w:cs="Book Antiqua"/>
          <w:color w:val="000000"/>
          <w:sz w:val="20"/>
          <w:szCs w:val="20"/>
        </w:rPr>
        <w:t>9/12/24</w:t>
      </w:r>
      <w:r>
        <w:rPr>
          <w:rFonts w:cs="Book Antiqua"/>
          <w:color w:val="000000"/>
          <w:sz w:val="20"/>
          <w:szCs w:val="20"/>
        </w:rPr>
        <w:t>)</w:t>
      </w:r>
    </w:p>
    <w:p w14:paraId="05CE6FAA" w14:textId="11707169" w:rsidR="00E424A4" w:rsidRPr="00990FB6" w:rsidRDefault="00E424A4" w:rsidP="00E424A4">
      <w:pPr>
        <w:widowControl w:val="0"/>
        <w:autoSpaceDE w:val="0"/>
        <w:autoSpaceDN w:val="0"/>
        <w:adjustRightInd w:val="0"/>
        <w:spacing w:line="400" w:lineRule="atLeast"/>
        <w:rPr>
          <w:rFonts w:cs="Times"/>
          <w:color w:val="000000"/>
        </w:rPr>
      </w:pPr>
      <w:r w:rsidRPr="00C77E00">
        <w:rPr>
          <w:rFonts w:cs="Book Antiqua"/>
          <w:color w:val="000000"/>
          <w:sz w:val="20"/>
          <w:szCs w:val="20"/>
        </w:rPr>
        <w:t xml:space="preserve">Second Payment     Due by June </w:t>
      </w:r>
      <w:r>
        <w:rPr>
          <w:rFonts w:cs="Book Antiqua"/>
          <w:color w:val="000000"/>
          <w:sz w:val="20"/>
          <w:szCs w:val="20"/>
        </w:rPr>
        <w:t>20</w:t>
      </w:r>
      <w:r w:rsidRPr="00C77E00">
        <w:rPr>
          <w:rFonts w:cs="Book Antiqua"/>
          <w:color w:val="000000"/>
          <w:sz w:val="20"/>
          <w:szCs w:val="20"/>
        </w:rPr>
        <w:t xml:space="preserve">           </w:t>
      </w:r>
      <w:r w:rsidRPr="00C77E00">
        <w:rPr>
          <w:rFonts w:cs="Book Antiqua"/>
          <w:color w:val="000000"/>
          <w:sz w:val="20"/>
          <w:szCs w:val="20"/>
        </w:rPr>
        <w:tab/>
        <w:t>$</w:t>
      </w:r>
      <w:r>
        <w:rPr>
          <w:rFonts w:cs="Book Antiqua"/>
          <w:color w:val="000000"/>
          <w:sz w:val="20"/>
          <w:szCs w:val="20"/>
        </w:rPr>
        <w:t>5</w:t>
      </w:r>
      <w:r w:rsidRPr="00C77E00">
        <w:rPr>
          <w:rFonts w:cs="Book Antiqua"/>
          <w:color w:val="000000"/>
          <w:sz w:val="20"/>
          <w:szCs w:val="20"/>
        </w:rPr>
        <w:t xml:space="preserve">00.00 </w:t>
      </w:r>
    </w:p>
    <w:p w14:paraId="5B9E846E" w14:textId="56D6E829" w:rsidR="00E424A4" w:rsidRPr="00F7345E" w:rsidRDefault="00E424A4" w:rsidP="00E424A4">
      <w:pPr>
        <w:widowControl w:val="0"/>
        <w:autoSpaceDE w:val="0"/>
        <w:autoSpaceDN w:val="0"/>
        <w:adjustRightInd w:val="0"/>
        <w:spacing w:line="400" w:lineRule="atLeast"/>
        <w:rPr>
          <w:rFonts w:cs="Times"/>
          <w:color w:val="000000"/>
        </w:rPr>
      </w:pPr>
      <w:r w:rsidRPr="00C77E00">
        <w:rPr>
          <w:rFonts w:cs="Book Antiqua"/>
          <w:color w:val="000000"/>
          <w:sz w:val="20"/>
          <w:szCs w:val="20"/>
        </w:rPr>
        <w:t xml:space="preserve">Third payment        </w:t>
      </w:r>
      <w:r>
        <w:rPr>
          <w:rFonts w:cs="Book Antiqua"/>
          <w:color w:val="000000"/>
          <w:sz w:val="20"/>
          <w:szCs w:val="20"/>
        </w:rPr>
        <w:t xml:space="preserve"> </w:t>
      </w:r>
      <w:r w:rsidRPr="00C77E00">
        <w:rPr>
          <w:rFonts w:cs="Book Antiqua"/>
          <w:color w:val="000000"/>
          <w:sz w:val="20"/>
          <w:szCs w:val="20"/>
        </w:rPr>
        <w:t xml:space="preserve">Due by August </w:t>
      </w:r>
      <w:r>
        <w:rPr>
          <w:rFonts w:cs="Book Antiqua"/>
          <w:color w:val="000000"/>
          <w:sz w:val="20"/>
          <w:szCs w:val="20"/>
        </w:rPr>
        <w:t>20</w:t>
      </w:r>
      <w:r>
        <w:rPr>
          <w:rFonts w:cs="Book Antiqua"/>
          <w:color w:val="000000"/>
          <w:sz w:val="20"/>
          <w:szCs w:val="20"/>
        </w:rPr>
        <w:tab/>
      </w:r>
      <w:r w:rsidRPr="00C77E00">
        <w:rPr>
          <w:rFonts w:cs="Book Antiqua"/>
          <w:color w:val="000000"/>
          <w:sz w:val="20"/>
          <w:szCs w:val="20"/>
        </w:rPr>
        <w:t>$</w:t>
      </w:r>
      <w:r>
        <w:rPr>
          <w:rFonts w:cs="Book Antiqua"/>
          <w:color w:val="000000"/>
          <w:sz w:val="20"/>
          <w:szCs w:val="20"/>
        </w:rPr>
        <w:t>5</w:t>
      </w:r>
      <w:r w:rsidRPr="00C77E00">
        <w:rPr>
          <w:rFonts w:cs="Book Antiqua"/>
          <w:color w:val="000000"/>
          <w:sz w:val="20"/>
          <w:szCs w:val="20"/>
        </w:rPr>
        <w:t>00.00</w:t>
      </w:r>
      <w:r>
        <w:rPr>
          <w:rFonts w:cs="Book Antiqua"/>
          <w:color w:val="000000"/>
          <w:sz w:val="20"/>
          <w:szCs w:val="20"/>
        </w:rPr>
        <w:t xml:space="preserve"> </w:t>
      </w:r>
    </w:p>
    <w:p w14:paraId="6B4B4839" w14:textId="77777777" w:rsidR="00E424A4" w:rsidRDefault="00E424A4" w:rsidP="00E424A4">
      <w:pPr>
        <w:widowControl w:val="0"/>
        <w:autoSpaceDE w:val="0"/>
        <w:autoSpaceDN w:val="0"/>
        <w:adjustRightInd w:val="0"/>
        <w:spacing w:line="400" w:lineRule="atLeast"/>
        <w:rPr>
          <w:rFonts w:cs="Book Antiqua"/>
          <w:color w:val="000000"/>
          <w:sz w:val="20"/>
          <w:szCs w:val="20"/>
        </w:rPr>
      </w:pPr>
      <w:r w:rsidRPr="00C77E00">
        <w:rPr>
          <w:rFonts w:cs="Book Antiqua"/>
          <w:color w:val="000000"/>
          <w:sz w:val="20"/>
          <w:szCs w:val="20"/>
        </w:rPr>
        <w:t xml:space="preserve">Final payment         </w:t>
      </w:r>
      <w:r>
        <w:rPr>
          <w:rFonts w:cs="Book Antiqua"/>
          <w:color w:val="000000"/>
          <w:sz w:val="20"/>
          <w:szCs w:val="20"/>
        </w:rPr>
        <w:t xml:space="preserve"> </w:t>
      </w:r>
      <w:r w:rsidRPr="00C77E00">
        <w:rPr>
          <w:rFonts w:cs="Book Antiqua"/>
          <w:color w:val="000000"/>
          <w:sz w:val="20"/>
          <w:szCs w:val="20"/>
        </w:rPr>
        <w:t>Due by November 1st</w:t>
      </w:r>
      <w:r w:rsidRPr="00C77E00">
        <w:rPr>
          <w:rFonts w:cs="Book Antiqua"/>
          <w:color w:val="000000"/>
          <w:sz w:val="20"/>
          <w:szCs w:val="20"/>
        </w:rPr>
        <w:tab/>
        <w:t>Final balance due</w:t>
      </w:r>
    </w:p>
    <w:p w14:paraId="421EB1DC" w14:textId="77777777" w:rsidR="00E424A4" w:rsidRPr="00C77E00" w:rsidRDefault="00E424A4" w:rsidP="00E424A4">
      <w:pPr>
        <w:widowControl w:val="0"/>
        <w:autoSpaceDE w:val="0"/>
        <w:autoSpaceDN w:val="0"/>
        <w:adjustRightInd w:val="0"/>
        <w:spacing w:line="400" w:lineRule="atLeast"/>
        <w:rPr>
          <w:rFonts w:cs="Book Antiqua"/>
          <w:color w:val="000000"/>
          <w:sz w:val="20"/>
          <w:szCs w:val="20"/>
        </w:rPr>
      </w:pPr>
    </w:p>
    <w:p w14:paraId="2E9A2834" w14:textId="77777777" w:rsidR="00E424A4" w:rsidRDefault="00E424A4" w:rsidP="00E424A4">
      <w:pPr>
        <w:widowControl w:val="0"/>
        <w:autoSpaceDE w:val="0"/>
        <w:autoSpaceDN w:val="0"/>
        <w:adjustRightInd w:val="0"/>
        <w:spacing w:line="400" w:lineRule="atLeast"/>
        <w:rPr>
          <w:rFonts w:cs="Times"/>
          <w:color w:val="000000"/>
        </w:rPr>
      </w:pPr>
      <w:r w:rsidRPr="0020769D">
        <w:rPr>
          <w:rFonts w:cs="Book Antiqua"/>
          <w:b/>
          <w:bCs/>
          <w:color w:val="000000"/>
          <w:u w:val="single"/>
        </w:rPr>
        <w:t>Cancellation Policies</w:t>
      </w:r>
      <w:r w:rsidRPr="0020769D">
        <w:rPr>
          <w:rFonts w:cs="Book Antiqua"/>
          <w:b/>
          <w:bCs/>
          <w:color w:val="000000"/>
        </w:rPr>
        <w:t xml:space="preserve">: </w:t>
      </w:r>
      <w:r>
        <w:rPr>
          <w:rFonts w:cs="Book Antiqua"/>
          <w:b/>
          <w:bCs/>
          <w:color w:val="000000"/>
        </w:rPr>
        <w:t>(Summary)</w:t>
      </w:r>
    </w:p>
    <w:p w14:paraId="6B052037" w14:textId="77777777" w:rsidR="00E424A4" w:rsidRPr="00990FB6" w:rsidRDefault="00E424A4" w:rsidP="007F3AAE">
      <w:pPr>
        <w:widowControl w:val="0"/>
        <w:autoSpaceDE w:val="0"/>
        <w:autoSpaceDN w:val="0"/>
        <w:adjustRightInd w:val="0"/>
        <w:spacing w:line="276" w:lineRule="auto"/>
        <w:rPr>
          <w:rFonts w:cs="Times"/>
          <w:color w:val="000000"/>
        </w:rPr>
      </w:pPr>
      <w:r w:rsidRPr="0020769D">
        <w:rPr>
          <w:rFonts w:cs="Times"/>
          <w:b/>
          <w:color w:val="000000"/>
          <w:sz w:val="20"/>
          <w:szCs w:val="20"/>
        </w:rPr>
        <w:t xml:space="preserve">From:                                 To:                         </w:t>
      </w:r>
      <w:r>
        <w:rPr>
          <w:rFonts w:cs="Times"/>
          <w:b/>
          <w:color w:val="000000"/>
          <w:sz w:val="20"/>
          <w:szCs w:val="20"/>
        </w:rPr>
        <w:tab/>
        <w:t>Cancellation Fee</w:t>
      </w:r>
      <w:r w:rsidRPr="0020769D">
        <w:rPr>
          <w:rFonts w:cs="Book Antiqua"/>
          <w:b/>
          <w:color w:val="000000"/>
          <w:sz w:val="20"/>
          <w:szCs w:val="20"/>
        </w:rPr>
        <w:t xml:space="preserve"> </w:t>
      </w:r>
    </w:p>
    <w:p w14:paraId="3EB1C934" w14:textId="13547E6D" w:rsidR="00E424A4" w:rsidRDefault="00E424A4" w:rsidP="007F3AAE">
      <w:pPr>
        <w:widowControl w:val="0"/>
        <w:autoSpaceDE w:val="0"/>
        <w:autoSpaceDN w:val="0"/>
        <w:adjustRightInd w:val="0"/>
        <w:spacing w:line="276" w:lineRule="auto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 xml:space="preserve">Initial deposit                    </w:t>
      </w:r>
      <w:r w:rsidR="00A05D48">
        <w:rPr>
          <w:rFonts w:cs="Book Antiqua"/>
          <w:color w:val="000000"/>
          <w:sz w:val="20"/>
          <w:szCs w:val="20"/>
        </w:rPr>
        <w:t>9/12</w:t>
      </w:r>
      <w:r w:rsidR="00E17736">
        <w:rPr>
          <w:rFonts w:cs="Book Antiqua"/>
          <w:color w:val="000000"/>
          <w:sz w:val="20"/>
          <w:szCs w:val="20"/>
        </w:rPr>
        <w:t>. 2024</w:t>
      </w:r>
      <w:r>
        <w:rPr>
          <w:rFonts w:cs="Book Antiqua"/>
          <w:color w:val="000000"/>
          <w:sz w:val="20"/>
          <w:szCs w:val="20"/>
        </w:rPr>
        <w:t xml:space="preserve">          </w:t>
      </w:r>
      <w:r>
        <w:rPr>
          <w:rFonts w:cs="Book Antiqua"/>
          <w:color w:val="000000"/>
          <w:sz w:val="20"/>
          <w:szCs w:val="20"/>
        </w:rPr>
        <w:tab/>
      </w:r>
      <w:r w:rsidR="00A05D48">
        <w:rPr>
          <w:rFonts w:cs="Book Antiqua"/>
          <w:color w:val="000000"/>
          <w:sz w:val="20"/>
          <w:szCs w:val="20"/>
        </w:rPr>
        <w:t>Monies</w:t>
      </w:r>
      <w:r>
        <w:rPr>
          <w:rFonts w:cs="Book Antiqua"/>
          <w:color w:val="000000"/>
          <w:sz w:val="20"/>
          <w:szCs w:val="20"/>
        </w:rPr>
        <w:t xml:space="preserve"> may be refunded subject </w:t>
      </w:r>
    </w:p>
    <w:p w14:paraId="7394C142" w14:textId="02F0EE39" w:rsidR="00E424A4" w:rsidRDefault="00E424A4" w:rsidP="007F3AAE">
      <w:pPr>
        <w:spacing w:line="276" w:lineRule="auto"/>
        <w:rPr>
          <w:rFonts w:ascii="Helvetica Neue" w:eastAsia="Times New Roman" w:hAnsi="Helvetica Neue" w:cs="Times New Roman"/>
          <w:color w:val="222222"/>
          <w:shd w:val="clear" w:color="auto" w:fill="FFFFFF"/>
        </w:rPr>
      </w:pPr>
      <w:r>
        <w:rPr>
          <w:rFonts w:cs="Book Antiqua"/>
          <w:color w:val="000000"/>
          <w:sz w:val="20"/>
          <w:szCs w:val="20"/>
        </w:rPr>
        <w:t xml:space="preserve">                                                                                to non-refundable air deposits.</w:t>
      </w:r>
      <w:r w:rsidR="00E17736" w:rsidRPr="00E17736">
        <w:rPr>
          <w:rFonts w:ascii="Helvetica Neue" w:hAnsi="Helvetica Neue"/>
          <w:color w:val="222222"/>
          <w:shd w:val="clear" w:color="auto" w:fill="FFFFFF"/>
        </w:rPr>
        <w:t xml:space="preserve"> </w:t>
      </w:r>
      <w:r w:rsidR="00E17736" w:rsidRPr="00A05D48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credit card fees, trip insurance, name </w:t>
      </w:r>
      <w:r w:rsidR="00A05D48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ab/>
      </w:r>
      <w:r w:rsidR="00A05D48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ab/>
      </w:r>
      <w:r w:rsidR="00A05D48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ab/>
      </w:r>
      <w:r w:rsidR="00A05D48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ab/>
      </w:r>
      <w:r w:rsidR="00A05D48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ab/>
      </w:r>
      <w:r w:rsidR="00A05D48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ab/>
      </w:r>
      <w:r w:rsidR="00E17736" w:rsidRPr="00A05D48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change fees, and other fees committed to vendors for trip expenses</w:t>
      </w:r>
      <w:r w:rsidR="00E17736" w:rsidRPr="00E17736">
        <w:rPr>
          <w:rFonts w:ascii="Helvetica Neue" w:eastAsia="Times New Roman" w:hAnsi="Helvetica Neue" w:cs="Times New Roman"/>
          <w:color w:val="222222"/>
          <w:shd w:val="clear" w:color="auto" w:fill="FFFFFF"/>
        </w:rPr>
        <w:t>.</w:t>
      </w:r>
    </w:p>
    <w:p w14:paraId="18EC515A" w14:textId="77777777" w:rsidR="007F3AAE" w:rsidRPr="007F3AAE" w:rsidRDefault="007F3AAE" w:rsidP="007F3AAE">
      <w:pPr>
        <w:spacing w:line="276" w:lineRule="auto"/>
        <w:rPr>
          <w:rFonts w:ascii="Times New Roman" w:eastAsia="Times New Roman" w:hAnsi="Times New Roman" w:cs="Times New Roman"/>
        </w:rPr>
      </w:pPr>
    </w:p>
    <w:p w14:paraId="2CC6FBA3" w14:textId="48FDD4CE" w:rsidR="00E424A4" w:rsidRDefault="00A05D48" w:rsidP="007F3AAE">
      <w:pPr>
        <w:widowControl w:val="0"/>
        <w:autoSpaceDE w:val="0"/>
        <w:autoSpaceDN w:val="0"/>
        <w:adjustRightInd w:val="0"/>
        <w:spacing w:line="276" w:lineRule="auto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>9/13/24</w:t>
      </w:r>
      <w:r w:rsidR="00E424A4">
        <w:rPr>
          <w:rFonts w:cs="Book Antiqua"/>
          <w:color w:val="000000"/>
          <w:sz w:val="20"/>
          <w:szCs w:val="20"/>
        </w:rPr>
        <w:t xml:space="preserve">                          Date of trip  </w:t>
      </w:r>
      <w:r w:rsidR="00E424A4" w:rsidRPr="007A6210">
        <w:rPr>
          <w:rFonts w:cs="Book Antiqua"/>
          <w:color w:val="000000"/>
          <w:sz w:val="20"/>
          <w:szCs w:val="20"/>
        </w:rPr>
        <w:t xml:space="preserve">          </w:t>
      </w:r>
      <w:r>
        <w:rPr>
          <w:rFonts w:cs="Book Antiqua"/>
          <w:color w:val="000000"/>
          <w:sz w:val="20"/>
          <w:szCs w:val="20"/>
        </w:rPr>
        <w:t xml:space="preserve">      </w:t>
      </w:r>
      <w:r w:rsidR="00E424A4">
        <w:rPr>
          <w:rFonts w:cs="Book Antiqua"/>
          <w:color w:val="000000"/>
          <w:sz w:val="20"/>
          <w:szCs w:val="20"/>
        </w:rPr>
        <w:t xml:space="preserve">Traveler is responsible to pay the </w:t>
      </w:r>
      <w:r w:rsidR="00E424A4" w:rsidRPr="006F2A44">
        <w:rPr>
          <w:rFonts w:cs="Book Antiqua"/>
          <w:color w:val="000000"/>
          <w:sz w:val="20"/>
          <w:szCs w:val="20"/>
          <w:u w:val="single"/>
        </w:rPr>
        <w:t>single supplement</w:t>
      </w:r>
      <w:r w:rsidR="00E424A4">
        <w:rPr>
          <w:rFonts w:cs="Book Antiqua"/>
          <w:color w:val="000000"/>
          <w:sz w:val="20"/>
          <w:szCs w:val="20"/>
        </w:rPr>
        <w:t xml:space="preserve"> for the room </w:t>
      </w:r>
    </w:p>
    <w:p w14:paraId="68B05D07" w14:textId="3877EFDE" w:rsidR="00E424A4" w:rsidRDefault="00E424A4" w:rsidP="007F3AAE">
      <w:pPr>
        <w:widowControl w:val="0"/>
        <w:autoSpaceDE w:val="0"/>
        <w:autoSpaceDN w:val="0"/>
        <w:adjustRightInd w:val="0"/>
        <w:spacing w:line="276" w:lineRule="auto"/>
        <w:ind w:left="3600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 xml:space="preserve">and any non-refundable fees </w:t>
      </w:r>
      <w:r w:rsidR="00A05D48">
        <w:rPr>
          <w:rFonts w:cs="Book Antiqua"/>
          <w:color w:val="000000"/>
          <w:sz w:val="20"/>
          <w:szCs w:val="20"/>
        </w:rPr>
        <w:t>listed above</w:t>
      </w:r>
      <w:r>
        <w:rPr>
          <w:rFonts w:cs="Book Antiqua"/>
          <w:color w:val="000000"/>
          <w:sz w:val="20"/>
          <w:szCs w:val="20"/>
        </w:rPr>
        <w:t xml:space="preserve">.  If a replacement is found a partial or full trip refund may be received.  </w:t>
      </w:r>
    </w:p>
    <w:p w14:paraId="327D1E05" w14:textId="77777777" w:rsidR="007F3AAE" w:rsidRDefault="007F3AAE" w:rsidP="00E424A4">
      <w:pPr>
        <w:widowControl w:val="0"/>
        <w:autoSpaceDE w:val="0"/>
        <w:autoSpaceDN w:val="0"/>
        <w:adjustRightInd w:val="0"/>
        <w:spacing w:line="400" w:lineRule="atLeast"/>
        <w:ind w:left="3600"/>
        <w:rPr>
          <w:rFonts w:cs="Book Antiqua"/>
          <w:color w:val="000000"/>
          <w:sz w:val="20"/>
          <w:szCs w:val="20"/>
        </w:rPr>
      </w:pPr>
    </w:p>
    <w:p w14:paraId="50EDB3F4" w14:textId="77777777" w:rsidR="00E424A4" w:rsidRPr="009F4236" w:rsidRDefault="00E424A4" w:rsidP="007F3AAE">
      <w:pPr>
        <w:widowControl w:val="0"/>
        <w:autoSpaceDE w:val="0"/>
        <w:autoSpaceDN w:val="0"/>
        <w:adjustRightInd w:val="0"/>
        <w:spacing w:after="240" w:line="360" w:lineRule="auto"/>
        <w:rPr>
          <w:rFonts w:cs="Book Antiqua"/>
          <w:color w:val="000000"/>
          <w:sz w:val="20"/>
          <w:szCs w:val="20"/>
        </w:rPr>
      </w:pPr>
      <w:r w:rsidRPr="009F4236">
        <w:rPr>
          <w:rFonts w:cs="Book Antiqua"/>
          <w:color w:val="000000"/>
          <w:sz w:val="20"/>
          <w:szCs w:val="20"/>
        </w:rPr>
        <w:t xml:space="preserve">Note: </w:t>
      </w:r>
      <w:r>
        <w:rPr>
          <w:rFonts w:cs="Book Antiqua"/>
          <w:color w:val="000000"/>
          <w:sz w:val="20"/>
          <w:szCs w:val="20"/>
        </w:rPr>
        <w:t xml:space="preserve"> Travelers</w:t>
      </w:r>
      <w:r w:rsidRPr="009F4236">
        <w:rPr>
          <w:rFonts w:cs="Book Antiqua"/>
          <w:color w:val="000000"/>
          <w:sz w:val="20"/>
          <w:szCs w:val="20"/>
        </w:rPr>
        <w:t xml:space="preserve"> should immediately contact the council trip </w:t>
      </w:r>
      <w:r>
        <w:rPr>
          <w:rFonts w:cs="Book Antiqua"/>
          <w:color w:val="000000"/>
          <w:sz w:val="20"/>
          <w:szCs w:val="20"/>
        </w:rPr>
        <w:t>leader</w:t>
      </w:r>
      <w:r w:rsidRPr="009F4236">
        <w:rPr>
          <w:rFonts w:cs="Book Antiqua"/>
          <w:color w:val="000000"/>
          <w:sz w:val="20"/>
          <w:szCs w:val="20"/>
        </w:rPr>
        <w:t xml:space="preserve"> if you need to cancel.  Efforts will be made to replace your reservation.  All replacements must go through the Sierra Council trip leader</w:t>
      </w:r>
      <w:r>
        <w:rPr>
          <w:rFonts w:cs="Book Antiqua"/>
          <w:color w:val="000000"/>
          <w:sz w:val="20"/>
          <w:szCs w:val="20"/>
        </w:rPr>
        <w:t xml:space="preserve">, Carlene Boutacoff at </w:t>
      </w:r>
      <w:hyperlink r:id="rId4" w:history="1">
        <w:r w:rsidRPr="00564F5D">
          <w:rPr>
            <w:rStyle w:val="Hyperlink"/>
            <w:rFonts w:cs="Book Antiqua"/>
            <w:sz w:val="20"/>
            <w:szCs w:val="20"/>
          </w:rPr>
          <w:t>cboutacoff@gmail.com</w:t>
        </w:r>
      </w:hyperlink>
      <w:r>
        <w:rPr>
          <w:rFonts w:cs="Book Antiqua"/>
          <w:color w:val="000000"/>
          <w:sz w:val="20"/>
          <w:szCs w:val="20"/>
        </w:rPr>
        <w:t>.   Cancellations should be in writing and dated.</w:t>
      </w:r>
    </w:p>
    <w:p w14:paraId="4A1D6C62" w14:textId="1AF6F8B2" w:rsidR="00E424A4" w:rsidRPr="009F4236" w:rsidRDefault="00E424A4" w:rsidP="00E424A4">
      <w:pPr>
        <w:widowControl w:val="0"/>
        <w:autoSpaceDE w:val="0"/>
        <w:autoSpaceDN w:val="0"/>
        <w:adjustRightInd w:val="0"/>
        <w:spacing w:line="400" w:lineRule="atLeast"/>
        <w:rPr>
          <w:rFonts w:cs="Book Antiqua"/>
          <w:color w:val="000000"/>
          <w:sz w:val="20"/>
          <w:szCs w:val="20"/>
        </w:rPr>
      </w:pPr>
      <w:r w:rsidRPr="009F4236">
        <w:rPr>
          <w:rFonts w:cs="Book Antiqua"/>
          <w:color w:val="000000"/>
          <w:sz w:val="20"/>
          <w:szCs w:val="20"/>
        </w:rPr>
        <w:t xml:space="preserve">We highly recommend that you purchase travel insurance to protect yourself from unexpected cancellations.  Travel insurance vendors can be found on the FWSA </w:t>
      </w:r>
      <w:r>
        <w:rPr>
          <w:rFonts w:cs="Book Antiqua"/>
          <w:color w:val="000000"/>
          <w:sz w:val="20"/>
          <w:szCs w:val="20"/>
        </w:rPr>
        <w:t xml:space="preserve">and the NSCF </w:t>
      </w:r>
      <w:r w:rsidRPr="009F4236">
        <w:rPr>
          <w:rFonts w:cs="Book Antiqua"/>
          <w:color w:val="000000"/>
          <w:sz w:val="20"/>
          <w:szCs w:val="20"/>
        </w:rPr>
        <w:t>website</w:t>
      </w:r>
      <w:r w:rsidR="007F3AAE">
        <w:rPr>
          <w:rFonts w:cs="Book Antiqua"/>
          <w:color w:val="000000"/>
          <w:sz w:val="20"/>
          <w:szCs w:val="20"/>
        </w:rPr>
        <w:t>s</w:t>
      </w:r>
      <w:r>
        <w:rPr>
          <w:rFonts w:cs="Book Antiqua"/>
          <w:color w:val="000000"/>
          <w:sz w:val="20"/>
          <w:szCs w:val="20"/>
        </w:rPr>
        <w:t xml:space="preserve"> and are provided for informational purposes only and should not be considered an endorsement of the services.  </w:t>
      </w:r>
    </w:p>
    <w:p w14:paraId="65D3D626" w14:textId="77777777" w:rsidR="00E424A4" w:rsidRDefault="00E424A4" w:rsidP="00E424A4">
      <w:pPr>
        <w:widowControl w:val="0"/>
        <w:autoSpaceDE w:val="0"/>
        <w:autoSpaceDN w:val="0"/>
        <w:adjustRightInd w:val="0"/>
        <w:spacing w:after="240" w:line="400" w:lineRule="atLeast"/>
        <w:rPr>
          <w:rFonts w:cs="Book Antiqua"/>
          <w:b/>
          <w:color w:val="000000"/>
          <w:u w:val="single"/>
        </w:rPr>
      </w:pPr>
      <w:r>
        <w:rPr>
          <w:rFonts w:cs="Book Antiqua"/>
          <w:b/>
          <w:color w:val="000000"/>
          <w:u w:val="single"/>
        </w:rPr>
        <w:t>Methods of Payment:</w:t>
      </w:r>
    </w:p>
    <w:p w14:paraId="0ACB54E3" w14:textId="77777777" w:rsidR="00E424A4" w:rsidRDefault="00E424A4" w:rsidP="00E424A4">
      <w:pPr>
        <w:widowControl w:val="0"/>
        <w:autoSpaceDE w:val="0"/>
        <w:autoSpaceDN w:val="0"/>
        <w:adjustRightInd w:val="0"/>
        <w:spacing w:after="240"/>
        <w:rPr>
          <w:rFonts w:cs="Book Antiqua"/>
          <w:color w:val="000000"/>
          <w:sz w:val="20"/>
          <w:szCs w:val="20"/>
        </w:rPr>
      </w:pPr>
      <w:r w:rsidRPr="00FA1F96">
        <w:rPr>
          <w:rFonts w:cs="Book Antiqua"/>
          <w:color w:val="000000"/>
          <w:sz w:val="20"/>
          <w:szCs w:val="20"/>
        </w:rPr>
        <w:t xml:space="preserve">Make </w:t>
      </w:r>
      <w:r w:rsidRPr="006C2BF3">
        <w:rPr>
          <w:rFonts w:cs="Book Antiqua"/>
          <w:b/>
          <w:bCs/>
          <w:color w:val="000000"/>
          <w:sz w:val="20"/>
          <w:szCs w:val="20"/>
        </w:rPr>
        <w:t xml:space="preserve">Checks Payable to: </w:t>
      </w:r>
      <w:r w:rsidRPr="006C2BF3">
        <w:rPr>
          <w:rFonts w:cs="Book Antiqua"/>
          <w:b/>
          <w:bCs/>
          <w:i/>
          <w:iCs/>
          <w:color w:val="000000"/>
          <w:sz w:val="20"/>
          <w:szCs w:val="20"/>
        </w:rPr>
        <w:t>Sierra League</w:t>
      </w:r>
      <w:r w:rsidRPr="006C2BF3">
        <w:rPr>
          <w:rFonts w:cs="Book Antiqua"/>
          <w:b/>
          <w:bCs/>
          <w:color w:val="000000"/>
          <w:sz w:val="20"/>
          <w:szCs w:val="20"/>
        </w:rPr>
        <w:t xml:space="preserve"> </w:t>
      </w:r>
      <w:r>
        <w:rPr>
          <w:rFonts w:cs="Book Antiqua"/>
          <w:color w:val="000000"/>
          <w:sz w:val="20"/>
          <w:szCs w:val="20"/>
        </w:rPr>
        <w:t xml:space="preserve">and send to </w:t>
      </w:r>
    </w:p>
    <w:p w14:paraId="35843D37" w14:textId="77777777" w:rsidR="00E424A4" w:rsidRDefault="00E424A4" w:rsidP="00E424A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 xml:space="preserve">Carlene Boutacoff, </w:t>
      </w:r>
    </w:p>
    <w:p w14:paraId="2D2D3C07" w14:textId="77777777" w:rsidR="00E424A4" w:rsidRDefault="00E424A4" w:rsidP="00E424A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 xml:space="preserve">110 Wildwood Way </w:t>
      </w:r>
    </w:p>
    <w:p w14:paraId="3B64923D" w14:textId="77777777" w:rsidR="00E424A4" w:rsidRDefault="00E424A4" w:rsidP="00E424A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>Woodside, Ca. 94062</w:t>
      </w:r>
    </w:p>
    <w:p w14:paraId="1C4B02C2" w14:textId="77777777" w:rsidR="00E424A4" w:rsidRDefault="00E424A4" w:rsidP="00E424A4">
      <w:pPr>
        <w:widowControl w:val="0"/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</w:p>
    <w:p w14:paraId="5273B20D" w14:textId="77777777" w:rsidR="00E424A4" w:rsidRDefault="00E424A4"/>
    <w:sectPr w:rsidR="00E424A4" w:rsidSect="001F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A4"/>
    <w:rsid w:val="001F46E3"/>
    <w:rsid w:val="003A1B49"/>
    <w:rsid w:val="007F3AAE"/>
    <w:rsid w:val="00A05D48"/>
    <w:rsid w:val="00E17736"/>
    <w:rsid w:val="00E4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B0D9"/>
  <w15:chartTrackingRefBased/>
  <w15:docId w15:val="{331AB66D-20A4-0C43-9684-A506CA8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outacof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and Jo Simpson</dc:creator>
  <cp:keywords/>
  <dc:description/>
  <cp:lastModifiedBy>Ken and Jo Simpson</cp:lastModifiedBy>
  <cp:revision>2</cp:revision>
  <dcterms:created xsi:type="dcterms:W3CDTF">2024-03-25T22:37:00Z</dcterms:created>
  <dcterms:modified xsi:type="dcterms:W3CDTF">2024-03-25T22:37:00Z</dcterms:modified>
</cp:coreProperties>
</file>